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81" w:rsidRPr="00782E3D" w:rsidRDefault="00F04C74">
      <w:pPr>
        <w:rPr>
          <w:b/>
        </w:rPr>
      </w:pPr>
      <w:r w:rsidRPr="00782E3D">
        <w:rPr>
          <w:b/>
        </w:rPr>
        <w:t>Lukonpuisto uudistuu</w:t>
      </w:r>
    </w:p>
    <w:p w:rsidR="00F04C74" w:rsidRDefault="00F04C74">
      <w:r>
        <w:t xml:space="preserve">Perjantain 3.3.2017 Aamulehdessä kerrottiin, että Lukonmäessä sijaitsevan Lukonpuiston leikkipaikka ja pelikenttä uusitaan tänä vuonna eri-ikäisten monipuoliseksi ja turvalliseksi toiminta- ja oleskeluympäristöksi. On todella positiivista, että Lukonmäkeen saadaan asuinalueen toimivuutta parantavia elementtejä. Kaupunkia ja sen eri asuinalueita tulisikin kehittää tasapuolisesti turvaten kaikille asukkaille tasapuoliset palvelut. </w:t>
      </w:r>
    </w:p>
    <w:p w:rsidR="00030F97" w:rsidRDefault="00030F97">
      <w:r>
        <w:t xml:space="preserve">Kun tarkoitus on tehdä puistosta kaikille ikäryhmille soveltuva paikka, olisi vielä hienompaa, jos sinne saataisiin myös varttuneemmille henkilöille sopivia laitteita. Niiden avulla </w:t>
      </w:r>
      <w:proofErr w:type="spellStart"/>
      <w:r>
        <w:t>esim</w:t>
      </w:r>
      <w:proofErr w:type="spellEnd"/>
      <w:r>
        <w:t xml:space="preserve"> lapsenlapsiaan puistossa leikittävät isovanhemmat voisivat kohentaa yleis- ja lihaskuntoaan vahtivuoronsa aikana. Eikä se kuntoilu tekisi pahaa työelämän kuormittamille vanhemmillekaan. Tällaisia ulkokäyttöön sopivia laitteita on olemassa ja niiden sijoittaminen puistoon onnistuu hyvin uudistustyön yhteydessä.</w:t>
      </w:r>
    </w:p>
    <w:p w:rsidR="00D251EC" w:rsidRDefault="00030F97">
      <w:r>
        <w:t>Suunnitelmaluonnos on nähtävillä paikan pääl</w:t>
      </w:r>
      <w:r w:rsidR="00D251EC">
        <w:t>l</w:t>
      </w:r>
      <w:r>
        <w:t>ä puiston leikkipaikan läheisyydes</w:t>
      </w:r>
      <w:r w:rsidR="00D251EC">
        <w:t>s</w:t>
      </w:r>
      <w:r>
        <w:t xml:space="preserve">ä, palvelupiste </w:t>
      </w:r>
      <w:proofErr w:type="spellStart"/>
      <w:r>
        <w:t>Frenckellis</w:t>
      </w:r>
      <w:r w:rsidR="00527375">
        <w:t>s</w:t>
      </w:r>
      <w:r>
        <w:t>ä</w:t>
      </w:r>
      <w:proofErr w:type="spellEnd"/>
      <w:r>
        <w:t xml:space="preserve"> (</w:t>
      </w:r>
      <w:proofErr w:type="spellStart"/>
      <w:r>
        <w:t>Frenckellinaukio</w:t>
      </w:r>
      <w:proofErr w:type="spellEnd"/>
      <w:r>
        <w:t xml:space="preserve"> 2 B) sekä verkos</w:t>
      </w:r>
      <w:r w:rsidR="00527375">
        <w:t>sa sivull</w:t>
      </w:r>
      <w:r>
        <w:t xml:space="preserve">a </w:t>
      </w:r>
      <w:hyperlink r:id="rId5" w:history="1">
        <w:r w:rsidR="00D251EC" w:rsidRPr="00CF6838">
          <w:rPr>
            <w:rStyle w:val="Hyperlinkki"/>
          </w:rPr>
          <w:t>www.tampere.fi/asuminen-ja-ymparisto/ymparisto-ja-luonto</w:t>
        </w:r>
      </w:hyperlink>
      <w:r w:rsidR="00D251EC">
        <w:t xml:space="preserve">. Aikaa palautteen antamiseen suunnitelmasta on 15.3.2017 saakka. </w:t>
      </w:r>
    </w:p>
    <w:p w:rsidR="00D12BCA" w:rsidRDefault="00D251EC">
      <w:r>
        <w:t xml:space="preserve">Toinen positiivinen asia </w:t>
      </w:r>
      <w:proofErr w:type="gramStart"/>
      <w:r>
        <w:t>on ,</w:t>
      </w:r>
      <w:proofErr w:type="gramEnd"/>
      <w:r>
        <w:t xml:space="preserve">että kantakaupungin yleiskaava 2040 on nähtävillä vielä maaliskuun aikana. </w:t>
      </w:r>
      <w:r w:rsidR="00782E3D">
        <w:t>Yleiskaavassa määritellään maankäyttö koko kaupungin ja kaupunginosan tasolla. Yleiskaavassa määritellään siis esimerkiksi</w:t>
      </w:r>
      <w:r w:rsidR="00D12BCA">
        <w:t>,</w:t>
      </w:r>
      <w:r w:rsidR="00782E3D">
        <w:t xml:space="preserve"> rakennetaanko alueet pääasiassa kerros- vai pientaloalueina sekä missä sijaitsevat elinkeinotoiminnan alueet, virkistysalueet ja suojelualueet sekä millainen on liikenneverkon rakenne. </w:t>
      </w:r>
    </w:p>
    <w:p w:rsidR="00527375" w:rsidRDefault="00782E3D">
      <w:r>
        <w:t>Kantakaupungin</w:t>
      </w:r>
      <w:r w:rsidR="00D251EC">
        <w:t xml:space="preserve"> </w:t>
      </w:r>
      <w:r>
        <w:t xml:space="preserve">yleiskaavaa 2040 </w:t>
      </w:r>
      <w:r w:rsidR="00D251EC">
        <w:t>koskeva yleisötilaisuus pidettiin Hervanna</w:t>
      </w:r>
      <w:r>
        <w:t xml:space="preserve">n </w:t>
      </w:r>
      <w:proofErr w:type="spellStart"/>
      <w:r>
        <w:t>Cinola</w:t>
      </w:r>
      <w:r w:rsidR="00D251EC">
        <w:t>ssa</w:t>
      </w:r>
      <w:proofErr w:type="spellEnd"/>
      <w:r w:rsidR="00D251EC">
        <w:t xml:space="preserve"> </w:t>
      </w:r>
      <w:r>
        <w:t>15.2.2017.</w:t>
      </w:r>
      <w:r w:rsidR="00D251EC">
        <w:t xml:space="preserve"> Yleiskaava on nähtävillä verkossa osoitteessa </w:t>
      </w:r>
      <w:hyperlink r:id="rId6" w:history="1">
        <w:r w:rsidR="00527375" w:rsidRPr="00CF6838">
          <w:rPr>
            <w:rStyle w:val="Hyperlinkki"/>
          </w:rPr>
          <w:t>www.tampere.fi/asuminen-ja-ymparisto/kaavoitus/yleiskaavoitus/kantakaupungin-yleiskaava-2040.html</w:t>
        </w:r>
      </w:hyperlink>
      <w:r>
        <w:t xml:space="preserve"> </w:t>
      </w:r>
      <w:r w:rsidR="00D12BCA">
        <w:t xml:space="preserve">sekä </w:t>
      </w:r>
      <w:proofErr w:type="spellStart"/>
      <w:r>
        <w:t>Frenckellissä</w:t>
      </w:r>
      <w:proofErr w:type="spellEnd"/>
      <w:r>
        <w:t xml:space="preserve"> yllä olevassa osoitteessa</w:t>
      </w:r>
      <w:r w:rsidR="00911536">
        <w:t>.</w:t>
      </w:r>
      <w:r w:rsidR="00D251EC">
        <w:t xml:space="preserve"> </w:t>
      </w:r>
      <w:r w:rsidR="00911536">
        <w:t>P</w:t>
      </w:r>
      <w:r w:rsidR="00D251EC">
        <w:t xml:space="preserve">alautetta siitä voi antaa 17.3.2017 saakka. </w:t>
      </w:r>
    </w:p>
    <w:p w:rsidR="00D251EC" w:rsidRDefault="00527375">
      <w:r>
        <w:t>Käykää</w:t>
      </w:r>
      <w:r w:rsidR="00911536">
        <w:t>mme</w:t>
      </w:r>
      <w:r>
        <w:t xml:space="preserve"> katsomassa ja antakaa</w:t>
      </w:r>
      <w:r w:rsidR="00911536">
        <w:t>mme</w:t>
      </w:r>
      <w:bookmarkStart w:id="0" w:name="_GoBack"/>
      <w:bookmarkEnd w:id="0"/>
      <w:r>
        <w:t xml:space="preserve"> palautetta: nämä asiat koskettavat juuri meitä!</w:t>
      </w:r>
    </w:p>
    <w:p w:rsidR="00030F97" w:rsidRDefault="00527375" w:rsidP="00527375">
      <w:pPr>
        <w:spacing w:after="0"/>
      </w:pPr>
      <w:r>
        <w:t xml:space="preserve">Anna-Kaarina </w:t>
      </w:r>
      <w:proofErr w:type="spellStart"/>
      <w:r>
        <w:t>Rantaviita-Tiainen</w:t>
      </w:r>
      <w:proofErr w:type="spellEnd"/>
    </w:p>
    <w:p w:rsidR="00527375" w:rsidRDefault="00527375">
      <w:r>
        <w:t>kaupunginvaltuutettu, Keskusta</w:t>
      </w:r>
    </w:p>
    <w:sectPr w:rsidR="005273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74"/>
    <w:rsid w:val="00030F97"/>
    <w:rsid w:val="00527375"/>
    <w:rsid w:val="00712A81"/>
    <w:rsid w:val="00782E3D"/>
    <w:rsid w:val="00911536"/>
    <w:rsid w:val="00D12BCA"/>
    <w:rsid w:val="00D251EC"/>
    <w:rsid w:val="00F0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25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25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mpere.fi/asuminen-ja-ymparisto/kaavoitus/yleiskaavoitus/kantakaupungin-yleiskaava-2040.html" TargetMode="External"/><Relationship Id="rId5" Type="http://schemas.openxmlformats.org/officeDocument/2006/relationships/hyperlink" Target="http://www.tampere.fi/asuminen-ja-ymparisto/ymparisto-ja-luo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Tiainen</dc:creator>
  <cp:lastModifiedBy>Tiainen</cp:lastModifiedBy>
  <cp:revision>2</cp:revision>
  <cp:lastPrinted>2017-03-05T20:14:00Z</cp:lastPrinted>
  <dcterms:created xsi:type="dcterms:W3CDTF">2017-03-05T22:15:00Z</dcterms:created>
  <dcterms:modified xsi:type="dcterms:W3CDTF">2017-03-05T22:15:00Z</dcterms:modified>
</cp:coreProperties>
</file>